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0CBC" w:rsidRDefault="001D2D45" w:rsidP="00C80CBC">
      <w:pPr>
        <w:jc w:val="center"/>
        <w:rPr>
          <w:rFonts w:ascii="Times New Roman" w:hAnsi="Times New Roman" w:cs="Times New Roman"/>
          <w:b/>
          <w:bCs/>
        </w:rPr>
      </w:pPr>
      <w:bookmarkStart w:id="0" w:name="OLE_LINK1"/>
      <w:bookmarkStart w:id="1" w:name="OLE_LINK2"/>
      <w:r>
        <w:rPr>
          <w:rFonts w:ascii="Times New Roman" w:hAnsi="Times New Roman" w:cs="Times New Roman"/>
          <w:b/>
          <w:bCs/>
        </w:rPr>
        <w:t>ОРТОПЕДИЧЕСКОЕ И ХИРУРГИЧЕСКОЕ ВОССТАНОВЛЕНИЕ НАРУЖНОГО НОСА</w:t>
      </w:r>
    </w:p>
    <w:bookmarkEnd w:id="0"/>
    <w:bookmarkEnd w:id="1"/>
    <w:p w:rsidR="00C80CBC" w:rsidRDefault="00C80CBC" w:rsidP="00C80CBC">
      <w:pPr>
        <w:jc w:val="center"/>
        <w:rPr>
          <w:rFonts w:ascii="Times New Roman" w:hAnsi="Times New Roman" w:cs="Times New Roman"/>
        </w:rPr>
      </w:pPr>
      <w:r w:rsidRPr="00C80CBC">
        <w:rPr>
          <w:rFonts w:ascii="Times New Roman" w:hAnsi="Times New Roman" w:cs="Times New Roman"/>
        </w:rPr>
        <w:t>Юн</w:t>
      </w:r>
      <w:r>
        <w:rPr>
          <w:rFonts w:ascii="Times New Roman" w:hAnsi="Times New Roman" w:cs="Times New Roman"/>
        </w:rPr>
        <w:t>исова Д.М.</w:t>
      </w:r>
    </w:p>
    <w:p w:rsidR="00C80CBC" w:rsidRDefault="00C80CBC" w:rsidP="00C80CBC">
      <w:pPr>
        <w:jc w:val="center"/>
        <w:rPr>
          <w:rFonts w:ascii="Times New Roman" w:hAnsi="Times New Roman" w:cs="Times New Roman"/>
          <w:i/>
          <w:iCs/>
          <w:sz w:val="20"/>
          <w:szCs w:val="20"/>
        </w:rPr>
      </w:pPr>
      <w:r>
        <w:rPr>
          <w:rFonts w:ascii="Times New Roman" w:hAnsi="Times New Roman" w:cs="Times New Roman"/>
          <w:i/>
          <w:iCs/>
          <w:sz w:val="20"/>
          <w:szCs w:val="20"/>
        </w:rPr>
        <w:t xml:space="preserve">(научный руководитель – асс. </w:t>
      </w:r>
      <w:proofErr w:type="spellStart"/>
      <w:r>
        <w:rPr>
          <w:rFonts w:ascii="Times New Roman" w:hAnsi="Times New Roman" w:cs="Times New Roman"/>
          <w:i/>
          <w:iCs/>
          <w:sz w:val="20"/>
          <w:szCs w:val="20"/>
        </w:rPr>
        <w:t>Карпищенко</w:t>
      </w:r>
      <w:proofErr w:type="spellEnd"/>
      <w:r>
        <w:rPr>
          <w:rFonts w:ascii="Times New Roman" w:hAnsi="Times New Roman" w:cs="Times New Roman"/>
          <w:i/>
          <w:iCs/>
          <w:sz w:val="20"/>
          <w:szCs w:val="20"/>
        </w:rPr>
        <w:t xml:space="preserve"> Е.С.)</w:t>
      </w:r>
    </w:p>
    <w:p w:rsidR="00C80CBC" w:rsidRDefault="00C80CBC" w:rsidP="00C80CBC">
      <w:pPr>
        <w:jc w:val="center"/>
        <w:rPr>
          <w:rFonts w:ascii="Times New Roman" w:hAnsi="Times New Roman" w:cs="Times New Roman"/>
          <w:sz w:val="20"/>
          <w:szCs w:val="20"/>
        </w:rPr>
      </w:pPr>
      <w:r>
        <w:rPr>
          <w:rFonts w:ascii="Times New Roman" w:hAnsi="Times New Roman" w:cs="Times New Roman"/>
          <w:sz w:val="20"/>
          <w:szCs w:val="20"/>
        </w:rPr>
        <w:t>Первый Санкт-Петербургский государственный медицинский университет имени акад. И.П. Павлова</w:t>
      </w:r>
    </w:p>
    <w:p w:rsidR="00C80CBC" w:rsidRPr="00C80CBC" w:rsidRDefault="00C80CBC" w:rsidP="00C80CBC">
      <w:pPr>
        <w:jc w:val="center"/>
        <w:rPr>
          <w:rFonts w:ascii="Times New Roman" w:hAnsi="Times New Roman" w:cs="Times New Roman"/>
          <w:sz w:val="20"/>
          <w:szCs w:val="20"/>
        </w:rPr>
      </w:pPr>
      <w:r>
        <w:rPr>
          <w:rFonts w:ascii="Times New Roman" w:hAnsi="Times New Roman" w:cs="Times New Roman"/>
          <w:sz w:val="20"/>
          <w:szCs w:val="20"/>
        </w:rPr>
        <w:t>Кафедра стоматологии хирургической и челюстно-лицевой хирургии</w:t>
      </w:r>
    </w:p>
    <w:p w:rsidR="00C80CBC" w:rsidRDefault="00C80CBC" w:rsidP="00C80CBC"/>
    <w:p w:rsidR="00C80CBC" w:rsidRDefault="00C80CBC" w:rsidP="00C80CBC"/>
    <w:p w:rsidR="00C80CBC" w:rsidRDefault="00C80CBC" w:rsidP="00C80CBC">
      <w:pPr>
        <w:spacing w:line="360" w:lineRule="auto"/>
      </w:pPr>
    </w:p>
    <w:p w:rsidR="00C80CBC" w:rsidRDefault="00C80CBC" w:rsidP="00C80CBC">
      <w:pPr>
        <w:spacing w:line="360" w:lineRule="auto"/>
      </w:pPr>
    </w:p>
    <w:p w:rsidR="00C80CBC" w:rsidRDefault="00C80CBC" w:rsidP="00C80CBC">
      <w:pPr>
        <w:spacing w:line="360" w:lineRule="auto"/>
      </w:pPr>
    </w:p>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Pr="00C80CBC" w:rsidRDefault="00C80CBC" w:rsidP="00C80CBC">
      <w:pPr>
        <w:jc w:val="right"/>
        <w:rPr>
          <w:b/>
          <w:bCs/>
          <w:i/>
          <w:iCs/>
        </w:rPr>
      </w:pPr>
      <w:r w:rsidRPr="00C80CBC">
        <w:rPr>
          <w:b/>
          <w:bCs/>
          <w:i/>
          <w:iCs/>
        </w:rPr>
        <w:t>Разрешаю для публикации в материалах конференции</w:t>
      </w:r>
    </w:p>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C80CBC" w:rsidRDefault="00C80CBC"/>
    <w:p w:rsidR="001D2D45" w:rsidRDefault="00C80CBC" w:rsidP="001D2D45">
      <w:pPr>
        <w:spacing w:line="360" w:lineRule="auto"/>
        <w:ind w:left="567"/>
        <w:jc w:val="both"/>
        <w:rPr>
          <w:rFonts w:ascii="Times New Roman" w:hAnsi="Times New Roman" w:cs="Times New Roman"/>
          <w:b/>
          <w:bCs/>
        </w:rPr>
      </w:pPr>
      <w:r w:rsidRPr="001D2D45">
        <w:rPr>
          <w:rFonts w:ascii="Times New Roman" w:hAnsi="Times New Roman" w:cs="Times New Roman"/>
          <w:b/>
          <w:bCs/>
        </w:rPr>
        <w:lastRenderedPageBreak/>
        <w:t>Введение</w:t>
      </w:r>
      <w:r w:rsidR="001D2D45">
        <w:rPr>
          <w:rFonts w:ascii="Times New Roman" w:hAnsi="Times New Roman" w:cs="Times New Roman"/>
          <w:b/>
          <w:bCs/>
        </w:rPr>
        <w:t>.</w:t>
      </w:r>
    </w:p>
    <w:p w:rsidR="00A52DCB" w:rsidRPr="00A52DCB" w:rsidRDefault="00A52DCB" w:rsidP="00A52DCB">
      <w:pPr>
        <w:spacing w:line="360" w:lineRule="auto"/>
        <w:jc w:val="both"/>
        <w:rPr>
          <w:rFonts w:ascii="Times New Roman" w:hAnsi="Times New Roman" w:cs="Times New Roman"/>
        </w:rPr>
      </w:pPr>
      <w:r w:rsidRPr="00A52DCB">
        <w:rPr>
          <w:rFonts w:ascii="Times New Roman" w:hAnsi="Times New Roman" w:cs="Times New Roman"/>
        </w:rPr>
        <w:t xml:space="preserve">Наружный нос представляет собой анатомическую структуру, обладающую </w:t>
      </w:r>
      <w:r w:rsidR="00EB022F">
        <w:rPr>
          <w:rFonts w:ascii="Times New Roman" w:hAnsi="Times New Roman" w:cs="Times New Roman"/>
        </w:rPr>
        <w:t>большой</w:t>
      </w:r>
      <w:r w:rsidRPr="00A52DCB">
        <w:rPr>
          <w:rFonts w:ascii="Times New Roman" w:hAnsi="Times New Roman" w:cs="Times New Roman"/>
        </w:rPr>
        <w:t xml:space="preserve"> эстетической и функциональной значимостью в контексте лицевого скелета, а его деформация или утрата могут существенно снижать качество жизни пациента. Восстановление наружного носа с применением ортопедических и хирургических методов представляет собой сложную и многокомпонентную задачу современной медицины. Актуальность исследования данной проблемы обусловлена не только высокой распространённостью травм</w:t>
      </w:r>
      <w:r w:rsidR="00EB022F">
        <w:rPr>
          <w:rFonts w:ascii="Times New Roman" w:hAnsi="Times New Roman" w:cs="Times New Roman"/>
        </w:rPr>
        <w:t xml:space="preserve"> и заболеваний</w:t>
      </w:r>
      <w:r w:rsidRPr="00A52DCB">
        <w:rPr>
          <w:rFonts w:ascii="Times New Roman" w:hAnsi="Times New Roman" w:cs="Times New Roman"/>
        </w:rPr>
        <w:t>, сопровождающихся нарушением формы носа, но и необходимостью совершенствования методов реконструкции, обеспечивающих восстановление как эстетических параметров, так и дыхательной функции.</w:t>
      </w:r>
    </w:p>
    <w:p w:rsidR="001D2D45" w:rsidRDefault="00C80CBC" w:rsidP="001D2D45">
      <w:pPr>
        <w:spacing w:line="360" w:lineRule="auto"/>
        <w:ind w:left="567"/>
        <w:jc w:val="both"/>
        <w:rPr>
          <w:rFonts w:ascii="Times New Roman" w:hAnsi="Times New Roman" w:cs="Times New Roman"/>
          <w:b/>
          <w:bCs/>
        </w:rPr>
      </w:pPr>
      <w:r w:rsidRPr="001D2D45">
        <w:rPr>
          <w:rFonts w:ascii="Times New Roman" w:hAnsi="Times New Roman" w:cs="Times New Roman"/>
          <w:b/>
          <w:bCs/>
        </w:rPr>
        <w:t>Цель</w:t>
      </w:r>
      <w:r w:rsidR="001D2D45">
        <w:rPr>
          <w:rFonts w:ascii="Times New Roman" w:hAnsi="Times New Roman" w:cs="Times New Roman"/>
          <w:b/>
          <w:bCs/>
        </w:rPr>
        <w:t>.</w:t>
      </w:r>
    </w:p>
    <w:p w:rsidR="001D2D45" w:rsidRPr="001D2D45" w:rsidRDefault="001D2D45" w:rsidP="001D2D45">
      <w:pPr>
        <w:spacing w:line="360" w:lineRule="auto"/>
        <w:jc w:val="both"/>
        <w:rPr>
          <w:rFonts w:ascii="Times New Roman" w:hAnsi="Times New Roman" w:cs="Times New Roman"/>
        </w:rPr>
      </w:pPr>
      <w:r w:rsidRPr="001D2D45">
        <w:rPr>
          <w:rFonts w:ascii="Times New Roman" w:hAnsi="Times New Roman" w:cs="Times New Roman"/>
        </w:rPr>
        <w:t>Цель данного</w:t>
      </w:r>
      <w:r>
        <w:rPr>
          <w:rFonts w:ascii="Times New Roman" w:hAnsi="Times New Roman" w:cs="Times New Roman"/>
        </w:rPr>
        <w:t xml:space="preserve"> исследования заключается в сравнении ортопедического и хирургического методов восстановления наружного носа и установлении степени удовлетворённости пациентов проведённым лечением тем или иным методом.</w:t>
      </w:r>
    </w:p>
    <w:p w:rsidR="001D2D45" w:rsidRDefault="00C80CBC" w:rsidP="001D2D45">
      <w:pPr>
        <w:spacing w:line="360" w:lineRule="auto"/>
        <w:ind w:left="567"/>
        <w:jc w:val="both"/>
        <w:rPr>
          <w:rFonts w:ascii="Times New Roman" w:hAnsi="Times New Roman" w:cs="Times New Roman"/>
        </w:rPr>
      </w:pPr>
      <w:r w:rsidRPr="001D2D45">
        <w:rPr>
          <w:rFonts w:ascii="Times New Roman" w:hAnsi="Times New Roman" w:cs="Times New Roman"/>
          <w:b/>
          <w:bCs/>
        </w:rPr>
        <w:t>Материалы и методы</w:t>
      </w:r>
      <w:r w:rsidR="001D2D45" w:rsidRPr="001D2D45">
        <w:rPr>
          <w:rFonts w:ascii="Times New Roman" w:hAnsi="Times New Roman" w:cs="Times New Roman"/>
          <w:b/>
          <w:bCs/>
        </w:rPr>
        <w:t>.</w:t>
      </w:r>
      <w:r w:rsidR="001D2D45" w:rsidRPr="001D2D45">
        <w:rPr>
          <w:rFonts w:ascii="Times New Roman" w:hAnsi="Times New Roman" w:cs="Times New Roman"/>
        </w:rPr>
        <w:t xml:space="preserve"> </w:t>
      </w:r>
    </w:p>
    <w:p w:rsidR="001D2D45" w:rsidRPr="001D2D45" w:rsidRDefault="001D2D45" w:rsidP="001D2D45">
      <w:pPr>
        <w:spacing w:line="360" w:lineRule="auto"/>
        <w:rPr>
          <w:rFonts w:ascii="Times New Roman" w:hAnsi="Times New Roman" w:cs="Times New Roman"/>
        </w:rPr>
      </w:pPr>
      <w:r>
        <w:rPr>
          <w:rFonts w:ascii="Times New Roman" w:hAnsi="Times New Roman" w:cs="Times New Roman"/>
        </w:rPr>
        <w:t xml:space="preserve">В рамках исследования на базе НИИ Стоматологии и челюстно-лицевой хирургии </w:t>
      </w:r>
      <w:r w:rsidRPr="001D2D45">
        <w:rPr>
          <w:rFonts w:ascii="Times New Roman" w:hAnsi="Times New Roman" w:cs="Times New Roman"/>
        </w:rPr>
        <w:t>Перв</w:t>
      </w:r>
      <w:r>
        <w:rPr>
          <w:rFonts w:ascii="Times New Roman" w:hAnsi="Times New Roman" w:cs="Times New Roman"/>
        </w:rPr>
        <w:t>ого</w:t>
      </w:r>
      <w:r w:rsidRPr="001D2D45">
        <w:rPr>
          <w:rFonts w:ascii="Times New Roman" w:hAnsi="Times New Roman" w:cs="Times New Roman"/>
        </w:rPr>
        <w:t xml:space="preserve"> Санкт-Петербургск</w:t>
      </w:r>
      <w:r>
        <w:rPr>
          <w:rFonts w:ascii="Times New Roman" w:hAnsi="Times New Roman" w:cs="Times New Roman"/>
        </w:rPr>
        <w:t>ого</w:t>
      </w:r>
      <w:r w:rsidRPr="001D2D45">
        <w:rPr>
          <w:rFonts w:ascii="Times New Roman" w:hAnsi="Times New Roman" w:cs="Times New Roman"/>
        </w:rPr>
        <w:t xml:space="preserve"> государственн</w:t>
      </w:r>
      <w:r>
        <w:rPr>
          <w:rFonts w:ascii="Times New Roman" w:hAnsi="Times New Roman" w:cs="Times New Roman"/>
        </w:rPr>
        <w:t>ого</w:t>
      </w:r>
      <w:r w:rsidRPr="001D2D45">
        <w:rPr>
          <w:rFonts w:ascii="Times New Roman" w:hAnsi="Times New Roman" w:cs="Times New Roman"/>
        </w:rPr>
        <w:t xml:space="preserve"> медицинск</w:t>
      </w:r>
      <w:r>
        <w:rPr>
          <w:rFonts w:ascii="Times New Roman" w:hAnsi="Times New Roman" w:cs="Times New Roman"/>
        </w:rPr>
        <w:t>ого</w:t>
      </w:r>
      <w:r w:rsidRPr="001D2D45">
        <w:rPr>
          <w:rFonts w:ascii="Times New Roman" w:hAnsi="Times New Roman" w:cs="Times New Roman"/>
        </w:rPr>
        <w:t xml:space="preserve"> университет</w:t>
      </w:r>
      <w:r>
        <w:rPr>
          <w:rFonts w:ascii="Times New Roman" w:hAnsi="Times New Roman" w:cs="Times New Roman"/>
        </w:rPr>
        <w:t>а</w:t>
      </w:r>
      <w:r w:rsidRPr="001D2D45">
        <w:rPr>
          <w:rFonts w:ascii="Times New Roman" w:hAnsi="Times New Roman" w:cs="Times New Roman"/>
        </w:rPr>
        <w:t xml:space="preserve"> имени акад. И.П. Павлова</w:t>
      </w:r>
      <w:r>
        <w:rPr>
          <w:rFonts w:ascii="Times New Roman" w:hAnsi="Times New Roman" w:cs="Times New Roman"/>
        </w:rPr>
        <w:t xml:space="preserve"> было проведено анкетирование пациентов, проходивших лечение с целью восстановления наружного носа как ортопедическими, так и хирургическими методами. Анализ результатов выполненного анкетирования позволил выяснить удовлетворённость пациентов результатами обоих методов лечения, а также выявить основные жалобы пациентов на недостатки этих методов.</w:t>
      </w:r>
    </w:p>
    <w:p w:rsidR="001D2D45" w:rsidRDefault="00C80CBC" w:rsidP="001D2D45">
      <w:pPr>
        <w:spacing w:line="360" w:lineRule="auto"/>
        <w:ind w:left="567"/>
        <w:jc w:val="both"/>
        <w:rPr>
          <w:rFonts w:ascii="Times New Roman" w:hAnsi="Times New Roman" w:cs="Times New Roman"/>
        </w:rPr>
      </w:pPr>
      <w:r w:rsidRPr="001D2D45">
        <w:rPr>
          <w:rFonts w:ascii="Times New Roman" w:hAnsi="Times New Roman" w:cs="Times New Roman"/>
          <w:b/>
          <w:bCs/>
        </w:rPr>
        <w:t>Результаты</w:t>
      </w:r>
      <w:r w:rsidR="001D2D45" w:rsidRPr="001D2D45">
        <w:rPr>
          <w:rFonts w:ascii="Times New Roman" w:hAnsi="Times New Roman" w:cs="Times New Roman"/>
          <w:b/>
          <w:bCs/>
        </w:rPr>
        <w:t>.</w:t>
      </w:r>
      <w:r w:rsidR="001D2D45" w:rsidRPr="001D2D45">
        <w:rPr>
          <w:rFonts w:ascii="Times New Roman" w:hAnsi="Times New Roman" w:cs="Times New Roman"/>
        </w:rPr>
        <w:t xml:space="preserve"> </w:t>
      </w:r>
    </w:p>
    <w:p w:rsidR="00A52DCB" w:rsidRPr="00A52DCB" w:rsidRDefault="00A52DCB" w:rsidP="00A52DCB">
      <w:pPr>
        <w:spacing w:line="360" w:lineRule="auto"/>
        <w:jc w:val="both"/>
        <w:rPr>
          <w:rFonts w:ascii="Times New Roman" w:hAnsi="Times New Roman" w:cs="Times New Roman"/>
        </w:rPr>
      </w:pPr>
      <w:r w:rsidRPr="00A52DCB">
        <w:rPr>
          <w:rFonts w:ascii="Times New Roman" w:hAnsi="Times New Roman" w:cs="Times New Roman"/>
        </w:rPr>
        <w:t>В результате проведённого исследования установлено, что как пациенты, перенёсшие хирургическую реконструкцию наружного носа, так и лица, у которых восстановление осуществлялось с использованием ортопедических конструкций, в целом удовлетворены полученными результатами. Вместе с тем, выявлены определённые особенности, обусловливающие различия в восприятии комфорта между двумя группами. Так, у пациентов, использующих съёмные ортопедические конструкции, основной дискомфорт связан с необходимостью регулярного снятия протеза и ухода за ним, а также за опорными тканями. В свою очередь, у пациентов после хирургической реконструкции основная жалоба касалась несовпадения внешнего вида сформированного носа с исходной анатомической формой до утраты.</w:t>
      </w:r>
    </w:p>
    <w:p w:rsidR="00A52DCB" w:rsidRDefault="00C80CBC" w:rsidP="00A52DCB">
      <w:pPr>
        <w:spacing w:line="360" w:lineRule="auto"/>
        <w:ind w:left="567"/>
        <w:jc w:val="both"/>
        <w:rPr>
          <w:rFonts w:ascii="Times New Roman" w:hAnsi="Times New Roman" w:cs="Times New Roman"/>
          <w:b/>
          <w:bCs/>
        </w:rPr>
      </w:pPr>
      <w:r w:rsidRPr="001D2D45">
        <w:rPr>
          <w:rFonts w:ascii="Times New Roman" w:hAnsi="Times New Roman" w:cs="Times New Roman"/>
          <w:b/>
          <w:bCs/>
        </w:rPr>
        <w:t>Выводы</w:t>
      </w:r>
      <w:r w:rsidR="001D2D45" w:rsidRPr="001D2D45">
        <w:rPr>
          <w:rFonts w:ascii="Times New Roman" w:hAnsi="Times New Roman" w:cs="Times New Roman"/>
          <w:b/>
          <w:bCs/>
        </w:rPr>
        <w:t xml:space="preserve">. </w:t>
      </w:r>
    </w:p>
    <w:p w:rsidR="00A52DCB" w:rsidRPr="00A52DCB" w:rsidRDefault="00A52DCB" w:rsidP="00EB022F">
      <w:pPr>
        <w:spacing w:line="360" w:lineRule="auto"/>
        <w:jc w:val="both"/>
        <w:rPr>
          <w:rFonts w:ascii="Times New Roman" w:hAnsi="Times New Roman" w:cs="Times New Roman"/>
          <w:b/>
          <w:bCs/>
        </w:rPr>
      </w:pPr>
      <w:r w:rsidRPr="00A52DCB">
        <w:rPr>
          <w:rFonts w:ascii="Times New Roman" w:hAnsi="Times New Roman" w:cs="Times New Roman"/>
        </w:rPr>
        <w:lastRenderedPageBreak/>
        <w:t xml:space="preserve">Проведённое исследование показало, что как хирургические, так и ортопедические методы восстановления наружного носа обеспечивают высокий уровень удовлетворённости пациентов полученными результатами. Однако каждый из подходов имеет свои специфические особенности, влияющие на качество жизни. При использовании ортопедических конструкций основной дискомфорт связан с необходимостью их регулярного снятия и соблюдения гигиенических мероприятий по уходу за протезом и прилегающими тканями. В случае хирургической реконструкции наибольшее число замечаний связано с эстетическим несовершенством восстановленной структуры, не </w:t>
      </w:r>
      <w:proofErr w:type="gramStart"/>
      <w:r w:rsidRPr="00A52DCB">
        <w:rPr>
          <w:rFonts w:ascii="Times New Roman" w:hAnsi="Times New Roman" w:cs="Times New Roman"/>
        </w:rPr>
        <w:t>в полной мере</w:t>
      </w:r>
      <w:proofErr w:type="gramEnd"/>
      <w:r w:rsidRPr="00A52DCB">
        <w:rPr>
          <w:rFonts w:ascii="Times New Roman" w:hAnsi="Times New Roman" w:cs="Times New Roman"/>
        </w:rPr>
        <w:t xml:space="preserve"> соответствующей первоначальному внешнему облику носа. Эти данные подчеркивают необходимость индивидуализированного подхода к выбору метода восстановления с учётом анатомических, функциональных и психоэмоциональных особенностей пациента.</w:t>
      </w:r>
      <w:r>
        <w:rPr>
          <w:rFonts w:ascii="Times New Roman" w:hAnsi="Times New Roman" w:cs="Times New Roman"/>
        </w:rPr>
        <w:t xml:space="preserve"> </w:t>
      </w:r>
      <w:r>
        <w:rPr>
          <w:rFonts w:ascii="Times New Roman" w:hAnsi="Times New Roman" w:cs="Times New Roman"/>
        </w:rPr>
        <w:t>Для более глубокого и полного понимания изучаемой темы необходимы</w:t>
      </w:r>
      <w:r w:rsidRPr="001D2D45">
        <w:rPr>
          <w:rFonts w:ascii="Times New Roman" w:hAnsi="Times New Roman" w:cs="Times New Roman"/>
        </w:rPr>
        <w:t xml:space="preserve"> </w:t>
      </w:r>
      <w:r>
        <w:rPr>
          <w:rFonts w:ascii="Times New Roman" w:hAnsi="Times New Roman" w:cs="Times New Roman"/>
        </w:rPr>
        <w:t>дальнейшие исследования в этой области.</w:t>
      </w:r>
    </w:p>
    <w:p w:rsidR="00D21687" w:rsidRDefault="00D21687" w:rsidP="00A52DCB">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Default="00D21687" w:rsidP="001D2D45">
      <w:pPr>
        <w:spacing w:line="360" w:lineRule="auto"/>
        <w:jc w:val="both"/>
        <w:rPr>
          <w:rFonts w:ascii="Times New Roman" w:hAnsi="Times New Roman" w:cs="Times New Roman"/>
        </w:rPr>
      </w:pPr>
    </w:p>
    <w:p w:rsidR="00D21687" w:rsidRPr="00515942" w:rsidRDefault="00D21687" w:rsidP="001D2D45">
      <w:pPr>
        <w:spacing w:line="360" w:lineRule="auto"/>
        <w:jc w:val="both"/>
        <w:rPr>
          <w:rFonts w:ascii="Times New Roman" w:hAnsi="Times New Roman" w:cs="Times New Roman"/>
        </w:rPr>
      </w:pPr>
    </w:p>
    <w:p w:rsidR="00D21687" w:rsidRPr="00D21687" w:rsidRDefault="00D21687" w:rsidP="00D21687">
      <w:pPr>
        <w:spacing w:line="360" w:lineRule="auto"/>
        <w:jc w:val="right"/>
        <w:rPr>
          <w:rFonts w:ascii="Times New Roman" w:hAnsi="Times New Roman" w:cs="Times New Roman"/>
          <w:b/>
          <w:bCs/>
          <w:i/>
          <w:iCs/>
        </w:rPr>
      </w:pPr>
    </w:p>
    <w:p w:rsidR="00D21687" w:rsidRPr="00D21687" w:rsidRDefault="00D21687" w:rsidP="00D21687">
      <w:pPr>
        <w:spacing w:line="360" w:lineRule="auto"/>
        <w:jc w:val="right"/>
        <w:rPr>
          <w:rFonts w:ascii="Times New Roman" w:hAnsi="Times New Roman" w:cs="Times New Roman"/>
          <w:b/>
          <w:bCs/>
        </w:rPr>
      </w:pPr>
      <w:r w:rsidRPr="00D21687">
        <w:rPr>
          <w:rFonts w:ascii="Times New Roman" w:hAnsi="Times New Roman" w:cs="Times New Roman"/>
          <w:b/>
          <w:bCs/>
        </w:rPr>
        <w:t>Автор подтверждает полное согласие</w:t>
      </w:r>
    </w:p>
    <w:p w:rsidR="00D21687" w:rsidRPr="00D21687" w:rsidRDefault="00D21687" w:rsidP="00D21687">
      <w:pPr>
        <w:spacing w:line="360" w:lineRule="auto"/>
        <w:jc w:val="right"/>
        <w:rPr>
          <w:rFonts w:ascii="Times New Roman" w:hAnsi="Times New Roman" w:cs="Times New Roman"/>
          <w:b/>
          <w:bCs/>
        </w:rPr>
      </w:pPr>
      <w:r w:rsidRPr="00D21687">
        <w:rPr>
          <w:rFonts w:ascii="Times New Roman" w:hAnsi="Times New Roman" w:cs="Times New Roman"/>
          <w:b/>
          <w:bCs/>
        </w:rPr>
        <w:lastRenderedPageBreak/>
        <w:t xml:space="preserve"> с требованиями для публикации тезисов.</w:t>
      </w:r>
    </w:p>
    <w:sectPr w:rsidR="00D21687" w:rsidRPr="00D21687" w:rsidSect="001D2D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Cambria"/>
    <w:panose1 w:val="020B0604020202020204"/>
    <w:charset w:val="00"/>
    <w:family w:val="roman"/>
    <w:notTrueType/>
    <w:pitch w:val="default"/>
  </w:font>
  <w:font w:name="UICTFontTextStyleBody">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CBC"/>
    <w:rsid w:val="001D2D45"/>
    <w:rsid w:val="00515942"/>
    <w:rsid w:val="00786AB3"/>
    <w:rsid w:val="007F0F7E"/>
    <w:rsid w:val="00A52DCB"/>
    <w:rsid w:val="00C80CBC"/>
    <w:rsid w:val="00D21687"/>
    <w:rsid w:val="00EB0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1EC45"/>
  <w15:chartTrackingRefBased/>
  <w15:docId w15:val="{D3BF16E4-DF76-E04D-BDCE-E22D35D1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A52DCB"/>
    <w:rPr>
      <w:rFonts w:ascii=".AppleSystemUIFont" w:eastAsia="Times New Roman" w:hAnsi=".AppleSystemUIFont" w:cs="Times New Roman"/>
      <w:sz w:val="32"/>
      <w:szCs w:val="32"/>
      <w:lang w:eastAsia="ru-RU"/>
    </w:rPr>
  </w:style>
  <w:style w:type="paragraph" w:customStyle="1" w:styleId="p2">
    <w:name w:val="p2"/>
    <w:basedOn w:val="a"/>
    <w:rsid w:val="00A52DCB"/>
    <w:rPr>
      <w:rFonts w:ascii=".AppleSystemUIFont" w:eastAsia="Times New Roman" w:hAnsi=".AppleSystemUIFont" w:cs="Times New Roman"/>
      <w:sz w:val="32"/>
      <w:szCs w:val="32"/>
      <w:lang w:eastAsia="ru-RU"/>
    </w:rPr>
  </w:style>
  <w:style w:type="character" w:customStyle="1" w:styleId="s1">
    <w:name w:val="s1"/>
    <w:basedOn w:val="a0"/>
    <w:rsid w:val="00A52DCB"/>
    <w:rPr>
      <w:rFonts w:ascii="UICTFontTextStyleBody" w:hAnsi="UICTFontTextStyleBody" w:hint="default"/>
      <w:b w:val="0"/>
      <w:bCs w:val="0"/>
      <w:i w:val="0"/>
      <w:i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2596">
      <w:bodyDiv w:val="1"/>
      <w:marLeft w:val="0"/>
      <w:marRight w:val="0"/>
      <w:marTop w:val="0"/>
      <w:marBottom w:val="0"/>
      <w:divBdr>
        <w:top w:val="none" w:sz="0" w:space="0" w:color="auto"/>
        <w:left w:val="none" w:sz="0" w:space="0" w:color="auto"/>
        <w:bottom w:val="none" w:sz="0" w:space="0" w:color="auto"/>
        <w:right w:val="none" w:sz="0" w:space="0" w:color="auto"/>
      </w:divBdr>
    </w:div>
    <w:div w:id="14630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8A742-366A-544B-897A-8CD27E42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441</Words>
  <Characters>3226</Characters>
  <Application>Microsoft Office Word</Application>
  <DocSecurity>0</DocSecurity>
  <Lines>111</Lines>
  <Paragraphs>22</Paragraphs>
  <ScaleCrop>false</ScaleCrop>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cp:lastPrinted>2025-03-14T15:07:00Z</cp:lastPrinted>
  <dcterms:created xsi:type="dcterms:W3CDTF">2025-03-13T18:37:00Z</dcterms:created>
  <dcterms:modified xsi:type="dcterms:W3CDTF">2025-05-05T10:07:00Z</dcterms:modified>
</cp:coreProperties>
</file>